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D9" w:rsidRDefault="00E92831" w:rsidP="00377F40">
      <w:pPr>
        <w:pStyle w:val="Titel"/>
        <w:spacing w:after="120"/>
      </w:pPr>
      <w:r>
        <w:t>Thema: Automatisierung</w:t>
      </w:r>
    </w:p>
    <w:p w:rsidR="00F5230E" w:rsidRDefault="00F71B00" w:rsidP="00F5230E">
      <w:r>
        <w:t>Zum Abschluss der dritten</w:t>
      </w:r>
      <w:r w:rsidR="00377F40">
        <w:t xml:space="preserve"> U</w:t>
      </w:r>
      <w:r>
        <w:t xml:space="preserve">nterrichtseinheit wird </w:t>
      </w:r>
      <w:r w:rsidR="004F1243">
        <w:t>eine zusammenfassende Übung zur Automatisierung via Lumi bereitgestellt.</w:t>
      </w:r>
    </w:p>
    <w:p w:rsidR="00F5230E" w:rsidRDefault="002411B4" w:rsidP="00F5230E">
      <w:pPr>
        <w:rPr>
          <w:rStyle w:val="Internetverknpfung"/>
        </w:rPr>
      </w:pPr>
      <w:r w:rsidRPr="002411B4"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279400</wp:posOffset>
            </wp:positionV>
            <wp:extent cx="1188720" cy="1188720"/>
            <wp:effectExtent l="0" t="0" r="0" b="0"/>
            <wp:wrapTight wrapText="bothSides">
              <wp:wrapPolygon edited="0">
                <wp:start x="0" y="0"/>
                <wp:lineTo x="0" y="21115"/>
                <wp:lineTo x="21115" y="21115"/>
                <wp:lineTo x="21115" y="0"/>
                <wp:lineTo x="0" y="0"/>
              </wp:wrapPolygon>
            </wp:wrapTight>
            <wp:docPr id="3" name="Grafik 3" descr="C:\Users\Krell\Downloads\Übung Automatisier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ll\Downloads\Übung Automatisieru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30E">
        <w:t xml:space="preserve">Link: </w:t>
      </w:r>
      <w:r w:rsidR="00F5230E" w:rsidRPr="00F5230E">
        <w:rPr>
          <w:rStyle w:val="Internetverknpfung"/>
        </w:rPr>
        <w:t>https://app.Lumi.education/run/KbJ3MT</w:t>
      </w:r>
    </w:p>
    <w:p w:rsidR="00F5230E" w:rsidRDefault="00F5230E" w:rsidP="00F5230E">
      <w:r>
        <w:t xml:space="preserve">QR-Code: </w:t>
      </w:r>
    </w:p>
    <w:p w:rsidR="00377F40" w:rsidRDefault="00377F40" w:rsidP="00A72EC6">
      <w:pPr>
        <w:jc w:val="both"/>
      </w:pPr>
    </w:p>
    <w:p w:rsidR="00F5230E" w:rsidRDefault="00F5230E" w:rsidP="00A72EC6">
      <w:pPr>
        <w:jc w:val="both"/>
      </w:pPr>
    </w:p>
    <w:p w:rsidR="00F5230E" w:rsidRDefault="00F5230E" w:rsidP="00A72EC6">
      <w:pPr>
        <w:jc w:val="both"/>
      </w:pPr>
      <w:bookmarkStart w:id="0" w:name="_GoBack"/>
      <w:bookmarkEnd w:id="0"/>
    </w:p>
    <w:p w:rsidR="00FA06D9" w:rsidRDefault="00DB1980" w:rsidP="00377F40">
      <w:pPr>
        <w:pStyle w:val="berschrift1"/>
        <w:spacing w:before="240"/>
      </w:pPr>
      <w:r>
        <w:t xml:space="preserve">Übung: </w:t>
      </w:r>
      <w:r w:rsidR="00377F40">
        <w:t>Lückentext</w:t>
      </w:r>
      <w:r w:rsidR="00D675C8">
        <w:t xml:space="preserve"> A</w:t>
      </w:r>
      <w:r>
        <w:t>utomatisierung</w:t>
      </w:r>
    </w:p>
    <w:p w:rsidR="00A72EC6" w:rsidRPr="002411B4" w:rsidRDefault="00377F40" w:rsidP="00A72EC6">
      <w:pPr>
        <w:rPr>
          <w:lang w:val="en-US"/>
        </w:rPr>
      </w:pPr>
      <w:r w:rsidRPr="00377F40">
        <w:rPr>
          <w:u w:val="single"/>
          <w:lang w:val="en-US"/>
        </w:rPr>
        <w:t>Aufgabe:</w:t>
      </w:r>
      <w:r w:rsidRPr="00377F40">
        <w:rPr>
          <w:lang w:val="en-US"/>
        </w:rPr>
        <w:t xml:space="preserve"> </w:t>
      </w:r>
      <w:r w:rsidR="00F5230E" w:rsidRPr="00F5230E">
        <w:rPr>
          <w:lang w:val="en-US"/>
        </w:rPr>
        <w:t>Lies den Text zur Automatisierung und trage die passe</w:t>
      </w:r>
      <w:r w:rsidR="002D3D69">
        <w:rPr>
          <w:lang w:val="en-US"/>
        </w:rPr>
        <w:t>nden Begriffe in die Lücken ein!</w:t>
      </w:r>
    </w:p>
    <w:p w:rsidR="005E087E" w:rsidRDefault="000C400A" w:rsidP="00A72EC6">
      <w:r>
        <w:t>Der Lückentext beinhaltet folgende Aussagen:</w:t>
      </w:r>
    </w:p>
    <w:p w:rsidR="005E087E" w:rsidRDefault="005E087E" w:rsidP="005E087E">
      <w:pPr>
        <w:spacing w:after="120"/>
      </w:pPr>
      <w:r>
        <w:t xml:space="preserve">Automatisierung bedeutet, dass Maschinen manche Aufgaben </w:t>
      </w:r>
      <w:r w:rsidRPr="005E087E">
        <w:rPr>
          <w:i/>
        </w:rPr>
        <w:t>[selbstständig]</w:t>
      </w:r>
      <w:r>
        <w:t xml:space="preserve">, also alleine lösen können. Maschinen und Roboter erledigen also Dinge, ohne dass sie von Menschen bedient werden. Bevor dies klappt, müssen Menschen aber entsprechende </w:t>
      </w:r>
      <w:r w:rsidRPr="005E087E">
        <w:rPr>
          <w:i/>
        </w:rPr>
        <w:t>[Programme]</w:t>
      </w:r>
      <w:r>
        <w:t xml:space="preserve"> für die Maschinen schreiben, die genau vorgeben, was nacheinander zu tun ist.</w:t>
      </w:r>
    </w:p>
    <w:p w:rsidR="005E087E" w:rsidRDefault="005E087E" w:rsidP="005E087E">
      <w:pPr>
        <w:spacing w:after="120"/>
      </w:pPr>
      <w:r>
        <w:t xml:space="preserve">Es gibt verschiedene </w:t>
      </w:r>
      <w:r w:rsidRPr="005E087E">
        <w:rPr>
          <w:i/>
        </w:rPr>
        <w:t>[Stufen]</w:t>
      </w:r>
      <w:r>
        <w:t xml:space="preserve"> bis hin zur Automatisierung. So gibt es manuelle Arbeit, also mit der </w:t>
      </w:r>
      <w:r w:rsidRPr="005E087E">
        <w:rPr>
          <w:i/>
        </w:rPr>
        <w:t>[Hand]</w:t>
      </w:r>
      <w:r>
        <w:t xml:space="preserve"> direkt ausgeführte Aufgaben. Dazu zählt beispielsweise das Nähen mit einer Nadel. Auf der nächsten Stufe gibt es </w:t>
      </w:r>
      <w:r w:rsidRPr="005E087E">
        <w:rPr>
          <w:i/>
        </w:rPr>
        <w:t>[teil]</w:t>
      </w:r>
      <w:r>
        <w:t xml:space="preserve"> mechanisierte Prozesse. Hier werden einige Aufgaben von Maschinen ausgeführt. Das Nähen mit einer Nähmaschine zählt hier dazu. Weiter geht es mit </w:t>
      </w:r>
      <w:r w:rsidRPr="005E087E">
        <w:rPr>
          <w:i/>
        </w:rPr>
        <w:t>[voll]</w:t>
      </w:r>
      <w:r>
        <w:t xml:space="preserve"> mechanisierten Prozessen. Bei einer Webmaschine zum Beispiel, wird das Garn per Hand eingelegt, die Maschine webt dann aber den Stoff nach einem Programm allein. Zum Schluss gibt es auch komplett </w:t>
      </w:r>
      <w:r w:rsidRPr="005E087E">
        <w:rPr>
          <w:i/>
        </w:rPr>
        <w:t>[automatische]</w:t>
      </w:r>
      <w:r>
        <w:t xml:space="preserve"> Abläufe. Das bedeutet, dass alle Arbeitsschritte selbstständig ablaufen. Das ist in der Automobilindustrie der Fall, wo in einigen Produktionsschritten Roboter völlig selbstständig arbeiten.</w:t>
      </w:r>
    </w:p>
    <w:p w:rsidR="005E087E" w:rsidRDefault="005E087E" w:rsidP="00951C4C">
      <w:pPr>
        <w:spacing w:after="360"/>
      </w:pPr>
      <w:r>
        <w:t xml:space="preserve">Maschinen wie Robby </w:t>
      </w:r>
      <w:r w:rsidRPr="005E087E">
        <w:rPr>
          <w:i/>
        </w:rPr>
        <w:t>[unterstützen]</w:t>
      </w:r>
      <w:r>
        <w:t xml:space="preserve"> uns also bei verschiedenen Aufgaben, besonders bei </w:t>
      </w:r>
      <w:r w:rsidRPr="005E087E">
        <w:rPr>
          <w:i/>
        </w:rPr>
        <w:t>[gefährlichen]</w:t>
      </w:r>
      <w:r>
        <w:t xml:space="preserve"> oder sehr anstrengenden Arbeiten. Da die Maschinen immer erst programmiert werden müssen, werden immer Menschen gebraucht, die sich damit gut auskennen und diese </w:t>
      </w:r>
      <w:r w:rsidRPr="005E087E">
        <w:rPr>
          <w:i/>
        </w:rPr>
        <w:t>[steuern]</w:t>
      </w:r>
      <w:r>
        <w:t>.</w:t>
      </w:r>
    </w:p>
    <w:p w:rsidR="00A32F7D" w:rsidRDefault="00A32F7D" w:rsidP="00E56B9A">
      <w:pPr>
        <w:pStyle w:val="Listenabsatz"/>
        <w:numPr>
          <w:ilvl w:val="0"/>
          <w:numId w:val="11"/>
        </w:numPr>
        <w:spacing w:after="480"/>
        <w:contextualSpacing w:val="0"/>
      </w:pPr>
      <w:r>
        <w:t>Die Kinder können ihre Antwort über ein Textfeld eingeben. Dabei ist auf die korrekte Schreibweise zu achten. Ihre Lösung können</w:t>
      </w:r>
      <w:r w:rsidR="00951C4C">
        <w:t xml:space="preserve"> sie eigenständig kontrollieren (Button „Über</w:t>
      </w:r>
      <w:r>
        <w:t>prüfen“).</w:t>
      </w:r>
    </w:p>
    <w:p w:rsidR="00F81756" w:rsidRPr="005623E8" w:rsidRDefault="00B828C4" w:rsidP="006C28C3">
      <w:pPr>
        <w:pStyle w:val="Listenabsatz"/>
        <w:ind w:left="397"/>
      </w:pPr>
      <w:r>
        <w:t xml:space="preserve"> </w:t>
      </w:r>
    </w:p>
    <w:sectPr w:rsidR="00F81756" w:rsidRPr="005623E8">
      <w:headerReference w:type="default" r:id="rId9"/>
      <w:footerReference w:type="default" r:id="rId10"/>
      <w:pgSz w:w="11906" w:h="16838"/>
      <w:pgMar w:top="1418" w:right="1418" w:bottom="1418" w:left="1418" w:header="510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FCD" w:rsidRDefault="00DE0FCD">
      <w:pPr>
        <w:spacing w:after="0" w:line="240" w:lineRule="auto"/>
      </w:pPr>
      <w:r>
        <w:separator/>
      </w:r>
    </w:p>
  </w:endnote>
  <w:endnote w:type="continuationSeparator" w:id="0">
    <w:p w:rsidR="00DE0FCD" w:rsidRDefault="00DE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0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4"/>
      <w:gridCol w:w="6226"/>
    </w:tblGrid>
    <w:tr w:rsidR="00FA06D9">
      <w:trPr>
        <w:trHeight w:val="982"/>
      </w:trPr>
      <w:tc>
        <w:tcPr>
          <w:tcW w:w="2834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05508098"/>
            <w:docPartObj>
              <w:docPartGallery w:val="Page Numbers (Top of Page)"/>
              <w:docPartUnique/>
            </w:docPartObj>
          </w:sdtPr>
          <w:sdtEndPr/>
          <w:sdtContent>
            <w:p w:rsidR="00FA06D9" w:rsidRDefault="00A32F7D">
              <w:pPr>
                <w:pStyle w:val="Fuzeile"/>
                <w:spacing w:line="276" w:lineRule="auto"/>
                <w:rPr>
                  <w:b/>
                  <w:sz w:val="14"/>
                  <w:szCs w:val="16"/>
                </w:rPr>
              </w:pPr>
              <w:r>
                <w:rPr>
                  <w:noProof/>
                  <w:lang w:eastAsia="de-DE"/>
                </w:rPr>
                <w:drawing>
                  <wp:inline distT="0" distB="0" distL="0" distR="0">
                    <wp:extent cx="1253490" cy="473710"/>
                    <wp:effectExtent l="0" t="0" r="0" b="0"/>
                    <wp:docPr id="1" name="Grafik 6" descr="Logo DigiLe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Grafik 6" descr="Logo DigiLe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 l="316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53490" cy="47371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:rsidR="00FA06D9" w:rsidRDefault="00A32F7D">
              <w:pPr>
                <w:pStyle w:val="Fuzeile"/>
                <w:spacing w:line="276" w:lineRule="auto"/>
                <w:rPr>
                  <w:b/>
                  <w:sz w:val="14"/>
                  <w:szCs w:val="16"/>
                </w:rPr>
              </w:pPr>
              <w:r>
                <w:rPr>
                  <w:sz w:val="14"/>
                  <w:szCs w:val="16"/>
                </w:rPr>
                <w:t>www.digileg-macht-schule.de</w:t>
              </w:r>
            </w:p>
          </w:sdtContent>
        </w:sdt>
      </w:tc>
      <w:tc>
        <w:tcPr>
          <w:tcW w:w="622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A06D9" w:rsidRDefault="00A32F7D">
          <w:pPr>
            <w:pStyle w:val="Fuzeile"/>
            <w:spacing w:line="276" w:lineRule="auto"/>
            <w:jc w:val="right"/>
            <w:rPr>
              <w:b/>
              <w:sz w:val="14"/>
              <w:szCs w:val="16"/>
            </w:rPr>
          </w:pPr>
          <w:r>
            <w:rPr>
              <w:b/>
              <w:sz w:val="14"/>
              <w:szCs w:val="16"/>
            </w:rPr>
            <w:t xml:space="preserve">Seite </w:t>
          </w:r>
          <w:r>
            <w:rPr>
              <w:b/>
              <w:bCs/>
              <w:sz w:val="14"/>
              <w:szCs w:val="16"/>
            </w:rPr>
            <w:fldChar w:fldCharType="begin"/>
          </w:r>
          <w:r>
            <w:rPr>
              <w:b/>
              <w:bCs/>
              <w:sz w:val="14"/>
              <w:szCs w:val="16"/>
            </w:rPr>
            <w:instrText>PAGE \* ARABIC</w:instrText>
          </w:r>
          <w:r>
            <w:rPr>
              <w:b/>
              <w:bCs/>
              <w:sz w:val="14"/>
              <w:szCs w:val="16"/>
            </w:rPr>
            <w:fldChar w:fldCharType="separate"/>
          </w:r>
          <w:r w:rsidR="00B9390A">
            <w:rPr>
              <w:b/>
              <w:bCs/>
              <w:noProof/>
              <w:sz w:val="14"/>
              <w:szCs w:val="16"/>
            </w:rPr>
            <w:t>1</w:t>
          </w:r>
          <w:r>
            <w:rPr>
              <w:b/>
              <w:bCs/>
              <w:sz w:val="14"/>
              <w:szCs w:val="16"/>
            </w:rPr>
            <w:fldChar w:fldCharType="end"/>
          </w:r>
          <w:r>
            <w:rPr>
              <w:b/>
              <w:sz w:val="14"/>
              <w:szCs w:val="16"/>
            </w:rPr>
            <w:t xml:space="preserve"> von </w:t>
          </w:r>
          <w:r>
            <w:rPr>
              <w:b/>
              <w:bCs/>
              <w:sz w:val="14"/>
              <w:szCs w:val="16"/>
            </w:rPr>
            <w:fldChar w:fldCharType="begin"/>
          </w:r>
          <w:r>
            <w:rPr>
              <w:b/>
              <w:bCs/>
              <w:sz w:val="14"/>
              <w:szCs w:val="16"/>
            </w:rPr>
            <w:instrText>NUMPAGES \* ARABIC</w:instrText>
          </w:r>
          <w:r>
            <w:rPr>
              <w:b/>
              <w:bCs/>
              <w:sz w:val="14"/>
              <w:szCs w:val="16"/>
            </w:rPr>
            <w:fldChar w:fldCharType="separate"/>
          </w:r>
          <w:r w:rsidR="00B9390A">
            <w:rPr>
              <w:b/>
              <w:bCs/>
              <w:noProof/>
              <w:sz w:val="14"/>
              <w:szCs w:val="16"/>
            </w:rPr>
            <w:t>1</w:t>
          </w:r>
          <w:r>
            <w:rPr>
              <w:b/>
              <w:bCs/>
              <w:sz w:val="14"/>
              <w:szCs w:val="16"/>
            </w:rPr>
            <w:fldChar w:fldCharType="end"/>
          </w:r>
        </w:p>
        <w:p w:rsidR="00FA06D9" w:rsidRDefault="005A79BF" w:rsidP="000C400A">
          <w:pPr>
            <w:pStyle w:val="Fuzeile"/>
            <w:spacing w:line="276" w:lineRule="auto"/>
            <w:jc w:val="right"/>
            <w:rPr>
              <w:b/>
              <w:sz w:val="14"/>
              <w:szCs w:val="16"/>
              <w:lang w:val="en-US"/>
            </w:rPr>
          </w:pPr>
          <w:r>
            <w:rPr>
              <w:sz w:val="14"/>
              <w:szCs w:val="16"/>
              <w:lang w:val="en-US"/>
            </w:rPr>
            <w:t>Sabrina Köhler</w:t>
          </w:r>
          <w:r w:rsidR="000C400A" w:rsidRPr="000C400A">
            <w:rPr>
              <w:sz w:val="14"/>
              <w:szCs w:val="16"/>
              <w:lang w:val="en-US"/>
            </w:rPr>
            <w:t xml:space="preserve"> unter CC BY-SA 4.0 via DigiLeG-Portal</w:t>
          </w:r>
        </w:p>
      </w:tc>
    </w:tr>
  </w:tbl>
  <w:p w:rsidR="00FA06D9" w:rsidRDefault="00FA06D9">
    <w:pPr>
      <w:pStyle w:val="Fuzeile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FCD" w:rsidRDefault="00DE0FCD">
      <w:pPr>
        <w:spacing w:after="0" w:line="240" w:lineRule="auto"/>
      </w:pPr>
      <w:r>
        <w:separator/>
      </w:r>
    </w:p>
  </w:footnote>
  <w:footnote w:type="continuationSeparator" w:id="0">
    <w:p w:rsidR="00DE0FCD" w:rsidRDefault="00DE0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012" w:type="dxa"/>
      <w:tblLayout w:type="fixed"/>
      <w:tblCellMar>
        <w:left w:w="0" w:type="dxa"/>
        <w:right w:w="30" w:type="dxa"/>
      </w:tblCellMar>
      <w:tblLook w:val="04A0" w:firstRow="1" w:lastRow="0" w:firstColumn="1" w:lastColumn="0" w:noHBand="0" w:noVBand="1"/>
    </w:tblPr>
    <w:tblGrid>
      <w:gridCol w:w="8790"/>
      <w:gridCol w:w="222"/>
    </w:tblGrid>
    <w:tr w:rsidR="00FA06D9">
      <w:trPr>
        <w:trHeight w:val="20"/>
      </w:trPr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:rsidR="009233EE" w:rsidRDefault="009233EE">
          <w:pPr>
            <w:pStyle w:val="Kopfzeile"/>
            <w:rPr>
              <w:b/>
            </w:rPr>
          </w:pPr>
          <w:r w:rsidRPr="009233EE">
            <w:rPr>
              <w:b/>
            </w:rPr>
            <w:t>Arbeit und Produktion</w:t>
          </w:r>
        </w:p>
        <w:p w:rsidR="00FA06D9" w:rsidRDefault="009233EE">
          <w:pPr>
            <w:pStyle w:val="Kopfzeile"/>
          </w:pPr>
          <w:r w:rsidRPr="009233EE">
            <w:t>Berufe - Textile Kette - Automatisierung</w:t>
          </w:r>
        </w:p>
      </w:tc>
      <w:tc>
        <w:tcPr>
          <w:tcW w:w="222" w:type="dxa"/>
          <w:tcBorders>
            <w:top w:val="nil"/>
            <w:left w:val="nil"/>
            <w:bottom w:val="nil"/>
            <w:right w:val="single" w:sz="24" w:space="0" w:color="3D3D3D"/>
          </w:tcBorders>
        </w:tcPr>
        <w:p w:rsidR="00FA06D9" w:rsidRDefault="00FA06D9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:rsidR="00FA06D9" w:rsidRDefault="00FA06D9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81FCF"/>
    <w:multiLevelType w:val="hybridMultilevel"/>
    <w:tmpl w:val="08B690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E0EAE"/>
    <w:multiLevelType w:val="hybridMultilevel"/>
    <w:tmpl w:val="4EEC488C"/>
    <w:lvl w:ilvl="0" w:tplc="8A486558">
      <w:start w:val="1"/>
      <w:numFmt w:val="bullet"/>
      <w:lvlText w:val="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C7B55"/>
    <w:multiLevelType w:val="multilevel"/>
    <w:tmpl w:val="6608B8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630744"/>
    <w:multiLevelType w:val="hybridMultilevel"/>
    <w:tmpl w:val="F7087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1B8"/>
    <w:multiLevelType w:val="multilevel"/>
    <w:tmpl w:val="DA405A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FAF69D1"/>
    <w:multiLevelType w:val="hybridMultilevel"/>
    <w:tmpl w:val="673E4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93C58"/>
    <w:multiLevelType w:val="hybridMultilevel"/>
    <w:tmpl w:val="7D6E6A9E"/>
    <w:lvl w:ilvl="0" w:tplc="A31E5B7E">
      <w:start w:val="1"/>
      <w:numFmt w:val="bullet"/>
      <w:lvlText w:val="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908C7"/>
    <w:multiLevelType w:val="hybridMultilevel"/>
    <w:tmpl w:val="B40A6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418CE"/>
    <w:multiLevelType w:val="hybridMultilevel"/>
    <w:tmpl w:val="953226DE"/>
    <w:lvl w:ilvl="0" w:tplc="3C5CF29A">
      <w:start w:val="1"/>
      <w:numFmt w:val="bullet"/>
      <w:lvlText w:val="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150FC"/>
    <w:multiLevelType w:val="hybridMultilevel"/>
    <w:tmpl w:val="55702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81518"/>
    <w:multiLevelType w:val="hybridMultilevel"/>
    <w:tmpl w:val="D496273A"/>
    <w:lvl w:ilvl="0" w:tplc="37D44C70">
      <w:start w:val="1"/>
      <w:numFmt w:val="bullet"/>
      <w:lvlText w:val="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356E3"/>
    <w:multiLevelType w:val="multilevel"/>
    <w:tmpl w:val="0C1006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0913E5"/>
    <w:multiLevelType w:val="multilevel"/>
    <w:tmpl w:val="DB6C49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D9"/>
    <w:rsid w:val="000236BA"/>
    <w:rsid w:val="000C400A"/>
    <w:rsid w:val="000F4D92"/>
    <w:rsid w:val="00127EC6"/>
    <w:rsid w:val="00202DEB"/>
    <w:rsid w:val="002411B4"/>
    <w:rsid w:val="00246BF0"/>
    <w:rsid w:val="002958F9"/>
    <w:rsid w:val="002D0713"/>
    <w:rsid w:val="002D3D69"/>
    <w:rsid w:val="002F2A8F"/>
    <w:rsid w:val="00311813"/>
    <w:rsid w:val="003744D8"/>
    <w:rsid w:val="00377F40"/>
    <w:rsid w:val="0048351A"/>
    <w:rsid w:val="004E702C"/>
    <w:rsid w:val="004F1243"/>
    <w:rsid w:val="004F2A9C"/>
    <w:rsid w:val="00507CF2"/>
    <w:rsid w:val="005355E8"/>
    <w:rsid w:val="005623E8"/>
    <w:rsid w:val="005A79BF"/>
    <w:rsid w:val="005B6216"/>
    <w:rsid w:val="005E087E"/>
    <w:rsid w:val="006506FA"/>
    <w:rsid w:val="00682724"/>
    <w:rsid w:val="006C28C3"/>
    <w:rsid w:val="006D0082"/>
    <w:rsid w:val="00703B44"/>
    <w:rsid w:val="00776896"/>
    <w:rsid w:val="007976FA"/>
    <w:rsid w:val="007D5D7D"/>
    <w:rsid w:val="008076BD"/>
    <w:rsid w:val="00837CC9"/>
    <w:rsid w:val="008B0C87"/>
    <w:rsid w:val="008B33FF"/>
    <w:rsid w:val="009233EE"/>
    <w:rsid w:val="00951C4C"/>
    <w:rsid w:val="009602B9"/>
    <w:rsid w:val="00A26DDA"/>
    <w:rsid w:val="00A32F7D"/>
    <w:rsid w:val="00A72EC6"/>
    <w:rsid w:val="00AF25C8"/>
    <w:rsid w:val="00B343E6"/>
    <w:rsid w:val="00B828C4"/>
    <w:rsid w:val="00B92F78"/>
    <w:rsid w:val="00B9390A"/>
    <w:rsid w:val="00C01CA5"/>
    <w:rsid w:val="00C36C0B"/>
    <w:rsid w:val="00C87B64"/>
    <w:rsid w:val="00CA3AD0"/>
    <w:rsid w:val="00CE6674"/>
    <w:rsid w:val="00CE6A81"/>
    <w:rsid w:val="00D675C8"/>
    <w:rsid w:val="00D83E2E"/>
    <w:rsid w:val="00DB1980"/>
    <w:rsid w:val="00DD2019"/>
    <w:rsid w:val="00DD6827"/>
    <w:rsid w:val="00DE0FCD"/>
    <w:rsid w:val="00DE7B7D"/>
    <w:rsid w:val="00E07423"/>
    <w:rsid w:val="00E10014"/>
    <w:rsid w:val="00E56B9A"/>
    <w:rsid w:val="00E92831"/>
    <w:rsid w:val="00F22206"/>
    <w:rsid w:val="00F5230E"/>
    <w:rsid w:val="00F71B00"/>
    <w:rsid w:val="00F81756"/>
    <w:rsid w:val="00FA06D9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7430A-7EBB-4E3D-94F2-D7AD1F31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36BA"/>
    <w:pPr>
      <w:spacing w:after="240" w:line="276" w:lineRule="auto"/>
    </w:pPr>
    <w:rPr>
      <w:rFonts w:ascii="Verdana" w:eastAsia="Calibri" w:hAnsi="Verdana"/>
      <w:color w:val="3D3D3D"/>
      <w:sz w:val="20"/>
    </w:rPr>
  </w:style>
  <w:style w:type="paragraph" w:styleId="berschrift1">
    <w:name w:val="heading 1"/>
    <w:basedOn w:val="Standard"/>
    <w:next w:val="Standard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uiPriority w:val="9"/>
    <w:qFormat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character" w:customStyle="1" w:styleId="berschrift2Zchn">
    <w:name w:val="Überschrift 2 Zchn"/>
    <w:basedOn w:val="Absatz-Standardschriftart"/>
    <w:uiPriority w:val="9"/>
    <w:qFormat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uiPriority w:val="9"/>
    <w:qFormat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E4C0A"/>
    <w:rPr>
      <w:rFonts w:ascii="Verdana" w:hAnsi="Verdana"/>
      <w:color w:val="3D3D3D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1553C2"/>
    <w:rPr>
      <w:color w:val="808080"/>
    </w:rPr>
  </w:style>
  <w:style w:type="character" w:customStyle="1" w:styleId="HalberAbstandZchn">
    <w:name w:val="Halber Abstand Zchn"/>
    <w:basedOn w:val="Absatz-Standardschriftart"/>
    <w:link w:val="HalberAbstand"/>
    <w:qFormat/>
    <w:rsid w:val="0075717C"/>
    <w:rPr>
      <w:rFonts w:ascii="Verdana" w:hAnsi="Verdana"/>
      <w:color w:val="3D3D3D"/>
      <w:sz w:val="20"/>
    </w:rPr>
  </w:style>
  <w:style w:type="character" w:customStyle="1" w:styleId="Internetverknpfung">
    <w:name w:val="Internetverknüpfung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sid w:val="00B661D5"/>
    <w:rPr>
      <w:color w:val="605E5C"/>
      <w:shd w:val="clear" w:color="auto" w:fill="E1DFDD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11E8D"/>
    <w:rPr>
      <w:rFonts w:ascii="Segoe UI" w:hAnsi="Segoe UI" w:cs="Segoe UI"/>
      <w:color w:val="3D3D3D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rPr>
      <w:rFonts w:eastAsiaTheme="minorEastAsia"/>
      <w:sz w:val="28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C50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qFormat/>
    <w:rsid w:val="00A72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1E57-1C0A-469B-8F23-D21FBA84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Word-Vorlage Arbeitblatt</dc:title>
  <dc:subject>DigiLeG</dc:subject>
  <dc:creator>Sascha Falke</dc:creator>
  <cp:keywords>DigiLeG DigiLeG Arbeitsblatt</cp:keywords>
  <dc:description/>
  <cp:lastModifiedBy>Krell</cp:lastModifiedBy>
  <cp:revision>95</cp:revision>
  <cp:lastPrinted>2023-12-11T09:32:00Z</cp:lastPrinted>
  <dcterms:created xsi:type="dcterms:W3CDTF">2021-10-11T07:54:00Z</dcterms:created>
  <dcterms:modified xsi:type="dcterms:W3CDTF">2023-12-11T09:56:00Z</dcterms:modified>
  <dc:language>de-DE</dc:language>
</cp:coreProperties>
</file>