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6D9" w:rsidRDefault="009233EE" w:rsidP="00377F40">
      <w:pPr>
        <w:pStyle w:val="Titel"/>
        <w:spacing w:after="120"/>
      </w:pPr>
      <w:r>
        <w:t>Thema: Berufe und Arbeitsbereiche</w:t>
      </w:r>
    </w:p>
    <w:p w:rsidR="00377F40" w:rsidRPr="00377F40" w:rsidRDefault="00377F40" w:rsidP="00A72EC6">
      <w:pPr>
        <w:jc w:val="both"/>
      </w:pPr>
      <w:r>
        <w:t>Zum Abschluss der ersten U</w:t>
      </w:r>
      <w:r w:rsidR="00A72EC6">
        <w:t>nterrichtsstunde</w:t>
      </w:r>
      <w:r>
        <w:t xml:space="preserve"> werden drei Übungen (via LearningApps.org) für die Kinder bereitgestellt.</w:t>
      </w:r>
    </w:p>
    <w:p w:rsidR="00FA06D9" w:rsidRDefault="00377F40" w:rsidP="00377F40">
      <w:pPr>
        <w:pStyle w:val="berschrift1"/>
        <w:spacing w:before="240"/>
      </w:pPr>
      <w:r>
        <w:t>Übung 1: Lückentext</w:t>
      </w:r>
      <w:r w:rsidR="00D675C8">
        <w:t xml:space="preserve"> Arbeitsbereiche</w:t>
      </w:r>
    </w:p>
    <w:p w:rsidR="00FA06D9" w:rsidRDefault="00377F40">
      <w:pPr>
        <w:rPr>
          <w:lang w:val="en-US"/>
        </w:rPr>
      </w:pPr>
      <w:r w:rsidRPr="00377F40">
        <w:rPr>
          <w:u w:val="single"/>
          <w:lang w:val="en-US"/>
        </w:rPr>
        <w:t>Aufgabe:</w:t>
      </w:r>
      <w:r w:rsidRPr="00377F40">
        <w:rPr>
          <w:lang w:val="en-US"/>
        </w:rPr>
        <w:t xml:space="preserve"> Fülle die Lücken im Text mit den richtigen Wörtern aus!</w:t>
      </w:r>
    </w:p>
    <w:p w:rsidR="00FA06D9" w:rsidRDefault="00A72EC6">
      <w:pPr>
        <w:rPr>
          <w:rStyle w:val="Internetverknpfung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760730</wp:posOffset>
            </wp:positionH>
            <wp:positionV relativeFrom="paragraph">
              <wp:posOffset>277495</wp:posOffset>
            </wp:positionV>
            <wp:extent cx="1162050" cy="1196340"/>
            <wp:effectExtent l="0" t="0" r="0" b="3810"/>
            <wp:wrapTight wrapText="bothSides">
              <wp:wrapPolygon edited="0">
                <wp:start x="0" y="0"/>
                <wp:lineTo x="0" y="21325"/>
                <wp:lineTo x="21246" y="21325"/>
                <wp:lineTo x="21246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96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F7D">
        <w:t xml:space="preserve">Link: </w:t>
      </w:r>
      <w:r w:rsidRPr="00A72EC6">
        <w:rPr>
          <w:rStyle w:val="Internetverknpfung"/>
        </w:rPr>
        <w:t>https://learningapps.org/watch?v=p7aq4g5e221</w:t>
      </w:r>
    </w:p>
    <w:p w:rsidR="00A72EC6" w:rsidRDefault="00A72EC6">
      <w:r>
        <w:t xml:space="preserve">QR-Code: </w:t>
      </w:r>
    </w:p>
    <w:p w:rsidR="00A72EC6" w:rsidRPr="00A72EC6" w:rsidRDefault="00A72EC6" w:rsidP="00A72EC6"/>
    <w:p w:rsidR="00A72EC6" w:rsidRPr="00A72EC6" w:rsidRDefault="00A72EC6" w:rsidP="00A72EC6"/>
    <w:p w:rsidR="00A72EC6" w:rsidRDefault="00A72EC6" w:rsidP="00A72EC6"/>
    <w:p w:rsidR="000C400A" w:rsidRDefault="000C400A" w:rsidP="00A72EC6">
      <w:r>
        <w:t>Der Lückentext beinhaltet folgende Aussagen:</w:t>
      </w:r>
    </w:p>
    <w:p w:rsidR="000C400A" w:rsidRDefault="000C400A" w:rsidP="00A32F7D">
      <w:pPr>
        <w:spacing w:after="120"/>
      </w:pPr>
      <w:r>
        <w:t xml:space="preserve">Dienstleistung ist ein Wort aus der Wirtschaft. Menschen arbeiten für andere Menschen und erfüllen diesen </w:t>
      </w:r>
      <w:r w:rsidRPr="000C400A">
        <w:rPr>
          <w:i/>
        </w:rPr>
        <w:t>[Wünsche]</w:t>
      </w:r>
      <w:r>
        <w:t xml:space="preserve">. Dafür bekommen sie </w:t>
      </w:r>
      <w:r w:rsidRPr="000C400A">
        <w:rPr>
          <w:i/>
        </w:rPr>
        <w:t>[Geld]</w:t>
      </w:r>
      <w:r>
        <w:t xml:space="preserve">. Menschen die Dienstleistungen anbieten nennt man </w:t>
      </w:r>
      <w:r w:rsidRPr="000C400A">
        <w:rPr>
          <w:i/>
        </w:rPr>
        <w:t>[Dienstleister]</w:t>
      </w:r>
      <w:r>
        <w:t>.</w:t>
      </w:r>
      <w:r w:rsidR="002F2A8F">
        <w:t xml:space="preserve"> </w:t>
      </w:r>
      <w:r>
        <w:t xml:space="preserve">Dienstleistungsberufe können sehr unterschiedlich sein: So repariert ein Mechaniker einer Autowerkstatt ein Auto, eine Kindergärtnerin betreut eine Gruppe von </w:t>
      </w:r>
      <w:r w:rsidRPr="000C400A">
        <w:rPr>
          <w:i/>
        </w:rPr>
        <w:t>[Kindern]</w:t>
      </w:r>
      <w:r>
        <w:t xml:space="preserve"> und eine Informatikerin kümmert sich um die </w:t>
      </w:r>
      <w:r w:rsidRPr="000C400A">
        <w:rPr>
          <w:i/>
        </w:rPr>
        <w:t>[Computer]</w:t>
      </w:r>
      <w:r>
        <w:t>.</w:t>
      </w:r>
    </w:p>
    <w:p w:rsidR="000C400A" w:rsidRDefault="000C400A" w:rsidP="00A32F7D">
      <w:pPr>
        <w:spacing w:after="120"/>
      </w:pPr>
      <w:r>
        <w:t xml:space="preserve">Beim Handel hingegen </w:t>
      </w:r>
      <w:r w:rsidRPr="000C400A">
        <w:rPr>
          <w:i/>
        </w:rPr>
        <w:t>[tauschen]</w:t>
      </w:r>
      <w:r>
        <w:t xml:space="preserve"> die Menschen Waren untereinander aus. Früher haben sie eine Ware direkt gegen eine andere getauscht, das war der </w:t>
      </w:r>
      <w:r w:rsidRPr="000C400A">
        <w:rPr>
          <w:i/>
        </w:rPr>
        <w:t>[Tauschhandel]</w:t>
      </w:r>
      <w:r>
        <w:t xml:space="preserve">. Heutzutage bezahlt man eine Ware meist mit </w:t>
      </w:r>
      <w:r w:rsidRPr="000C400A">
        <w:rPr>
          <w:i/>
        </w:rPr>
        <w:t>[Geld]</w:t>
      </w:r>
      <w:r>
        <w:t>.</w:t>
      </w:r>
      <w:r w:rsidR="002F2A8F">
        <w:t xml:space="preserve"> </w:t>
      </w:r>
      <w:r>
        <w:t xml:space="preserve">Ein Teil des Handels ist der </w:t>
      </w:r>
      <w:r w:rsidRPr="000C400A">
        <w:rPr>
          <w:i/>
        </w:rPr>
        <w:t>[Großhandel]</w:t>
      </w:r>
      <w:r>
        <w:t xml:space="preserve">: Großhändler handeln mit einer Ware, von der sie </w:t>
      </w:r>
      <w:r w:rsidRPr="000C400A">
        <w:rPr>
          <w:i/>
        </w:rPr>
        <w:t>[viel]</w:t>
      </w:r>
      <w:r>
        <w:t xml:space="preserve"> verkaufen. Beispielsweise handelt ein Unternehmen mit Äpfeln. Die Einzelhändler kaufen dann einige Äpfel beim Großhandelsunternehmen.</w:t>
      </w:r>
      <w:r w:rsidR="007976FA">
        <w:t xml:space="preserve"> </w:t>
      </w:r>
      <w:r>
        <w:t xml:space="preserve">Einzelhändler sind die Geschäfte und Läden, die etwas an normale </w:t>
      </w:r>
      <w:r w:rsidRPr="000C400A">
        <w:rPr>
          <w:i/>
        </w:rPr>
        <w:t>[Kunden]</w:t>
      </w:r>
      <w:r>
        <w:t xml:space="preserve"> verkaufen. Solche Kunden kaufen Waren für sich selbst und für ihren Haushalt. Ein Kunde kauft sich zum Beispiel einen Apfel.</w:t>
      </w:r>
      <w:r w:rsidR="002F2A8F">
        <w:t xml:space="preserve"> </w:t>
      </w:r>
      <w:r>
        <w:t>Um die Waren in die Unternehmen und in die Läden zu bekommen, m</w:t>
      </w:r>
      <w:r w:rsidR="002F2A8F">
        <w:t xml:space="preserve">üssen sie transportiert werden. </w:t>
      </w:r>
      <w:r w:rsidRPr="000C400A">
        <w:rPr>
          <w:i/>
        </w:rPr>
        <w:t>[Transport]</w:t>
      </w:r>
      <w:r>
        <w:t xml:space="preserve"> nennt man es, wenn man Waren oder Personen von einem</w:t>
      </w:r>
      <w:r w:rsidR="00776896">
        <w:t xml:space="preserve"> </w:t>
      </w:r>
      <w:r w:rsidR="00776896" w:rsidRPr="000C400A">
        <w:rPr>
          <w:i/>
        </w:rPr>
        <w:t>[Ort]</w:t>
      </w:r>
      <w:r>
        <w:t xml:space="preserve"> zum anderen </w:t>
      </w:r>
      <w:r w:rsidR="004E702C">
        <w:t xml:space="preserve">bringt. </w:t>
      </w:r>
      <w:r>
        <w:t>Das macht man mit Autos, Schiffen, Zügen oder anderen Gefährten.</w:t>
      </w:r>
    </w:p>
    <w:p w:rsidR="000C400A" w:rsidRDefault="000C400A" w:rsidP="002F2A8F">
      <w:pPr>
        <w:spacing w:after="0"/>
      </w:pPr>
      <w:r>
        <w:t xml:space="preserve">Die Produktion ist ein </w:t>
      </w:r>
      <w:r w:rsidR="002F2A8F" w:rsidRPr="002F2A8F">
        <w:rPr>
          <w:i/>
        </w:rPr>
        <w:t>[großer]</w:t>
      </w:r>
      <w:r w:rsidR="002F2A8F">
        <w:t xml:space="preserve"> </w:t>
      </w:r>
      <w:r>
        <w:t>Bereich</w:t>
      </w:r>
      <w:r w:rsidR="002F2A8F">
        <w:t xml:space="preserve"> in Unternehmen. Sie umfasst die </w:t>
      </w:r>
      <w:r w:rsidR="002F2A8F" w:rsidRPr="002F2A8F">
        <w:rPr>
          <w:i/>
        </w:rPr>
        <w:t>[Herstellung]</w:t>
      </w:r>
      <w:r w:rsidR="002F2A8F">
        <w:t xml:space="preserve"> von Sachgütern. </w:t>
      </w:r>
      <w:r>
        <w:t xml:space="preserve">Zur Herstellung dieser Sachgüter werden verschiedene Faktoren kombiniert. Die </w:t>
      </w:r>
      <w:r w:rsidR="002F2A8F" w:rsidRPr="002F2A8F">
        <w:rPr>
          <w:i/>
        </w:rPr>
        <w:t>[Arbeitskraft]</w:t>
      </w:r>
      <w:r>
        <w:t xml:space="preserve">, Betriebsmittel wie bspw. Maschinen oder </w:t>
      </w:r>
      <w:r w:rsidR="002F2A8F" w:rsidRPr="002F2A8F">
        <w:rPr>
          <w:i/>
        </w:rPr>
        <w:t>[Werkzeuge]</w:t>
      </w:r>
      <w:r w:rsidR="002F2A8F">
        <w:t xml:space="preserve"> </w:t>
      </w:r>
      <w:r>
        <w:t xml:space="preserve">und </w:t>
      </w:r>
      <w:r w:rsidR="002F2A8F" w:rsidRPr="002F2A8F">
        <w:rPr>
          <w:i/>
        </w:rPr>
        <w:t>[Rohstoffe]</w:t>
      </w:r>
      <w:r>
        <w:t>.</w:t>
      </w:r>
      <w:r w:rsidR="002F2A8F">
        <w:t xml:space="preserve"> </w:t>
      </w:r>
      <w:r>
        <w:t>Diese Rohstoffe müssen zunächst aber auch produziert werden.</w:t>
      </w:r>
    </w:p>
    <w:p w:rsidR="000C400A" w:rsidRDefault="000C400A" w:rsidP="000C400A">
      <w:r>
        <w:t>Stellt euch vor ihr kauft einen Tisch, dann ist der Tisch produziert worden. Dies ging aber nur, da die Firma zuvor die Produkte Holz, Klebs</w:t>
      </w:r>
      <w:r w:rsidR="002F2A8F">
        <w:t xml:space="preserve">toff und Schrauben gekauft hat. </w:t>
      </w:r>
      <w:r>
        <w:t>Produziert werden also nicht nur fertige Erzeugnisse, sondern auch Rohstoffe und Materialien zur Weiterverarbeitung.</w:t>
      </w:r>
    </w:p>
    <w:p w:rsidR="00A32F7D" w:rsidRDefault="00A32F7D" w:rsidP="00E56B9A">
      <w:pPr>
        <w:pStyle w:val="Listenabsatz"/>
        <w:numPr>
          <w:ilvl w:val="0"/>
          <w:numId w:val="11"/>
        </w:numPr>
        <w:spacing w:after="480"/>
        <w:contextualSpacing w:val="0"/>
      </w:pPr>
      <w:r>
        <w:lastRenderedPageBreak/>
        <w:t>Die Kinder können ihre Antwort über ein Textfeld eingeben. Dabei ist auf die korrekte Schreibweise zu achten. Ihre Lösung können sie eigenständig überprüfen („Lösung prüfen“).</w:t>
      </w:r>
    </w:p>
    <w:p w:rsidR="000236BA" w:rsidRDefault="000236BA" w:rsidP="000236BA">
      <w:pPr>
        <w:pStyle w:val="berschrift1"/>
        <w:spacing w:before="240"/>
      </w:pPr>
      <w:r>
        <w:t>Übung 2</w:t>
      </w:r>
      <w:r w:rsidR="00FF3B2F">
        <w:t>: Zuordnung Berufe</w:t>
      </w:r>
    </w:p>
    <w:p w:rsidR="000236BA" w:rsidRDefault="000236BA" w:rsidP="000236BA">
      <w:pPr>
        <w:rPr>
          <w:lang w:val="en-US"/>
        </w:rPr>
      </w:pPr>
      <w:r w:rsidRPr="00377F40">
        <w:rPr>
          <w:u w:val="single"/>
          <w:lang w:val="en-US"/>
        </w:rPr>
        <w:t>Aufgabe:</w:t>
      </w:r>
      <w:r w:rsidRPr="00377F40">
        <w:rPr>
          <w:lang w:val="en-US"/>
        </w:rPr>
        <w:t xml:space="preserve"> </w:t>
      </w:r>
      <w:r>
        <w:rPr>
          <w:lang w:val="en-US"/>
        </w:rPr>
        <w:t>Ordne die Berufe den richtigen Arbeitsbereichen zu!</w:t>
      </w:r>
    </w:p>
    <w:p w:rsidR="000236BA" w:rsidRDefault="00FF3B2F" w:rsidP="000236BA">
      <w:pPr>
        <w:rPr>
          <w:rStyle w:val="Internetverknpfung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707390</wp:posOffset>
            </wp:positionH>
            <wp:positionV relativeFrom="paragraph">
              <wp:posOffset>302260</wp:posOffset>
            </wp:positionV>
            <wp:extent cx="1176020" cy="1165860"/>
            <wp:effectExtent l="0" t="0" r="508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6BA">
        <w:t xml:space="preserve">Link: </w:t>
      </w:r>
      <w:r w:rsidR="000236BA" w:rsidRPr="000236BA">
        <w:rPr>
          <w:rStyle w:val="Internetverknpfung"/>
        </w:rPr>
        <w:t>https://learningapps.org/watch?v=pbqx6m7k521</w:t>
      </w:r>
    </w:p>
    <w:p w:rsidR="000236BA" w:rsidRDefault="000236BA" w:rsidP="000236BA">
      <w:r>
        <w:t xml:space="preserve">QR-Code: </w:t>
      </w:r>
    </w:p>
    <w:p w:rsidR="000236BA" w:rsidRPr="00A72EC6" w:rsidRDefault="000236BA" w:rsidP="000236BA"/>
    <w:p w:rsidR="000236BA" w:rsidRDefault="000236BA" w:rsidP="000236BA">
      <w:pPr>
        <w:pStyle w:val="Listenabsatz"/>
        <w:spacing w:after="360"/>
        <w:ind w:left="357"/>
        <w:contextualSpacing w:val="0"/>
      </w:pPr>
    </w:p>
    <w:p w:rsidR="000C400A" w:rsidRDefault="000C400A" w:rsidP="00A72EC6"/>
    <w:p w:rsidR="00FF3B2F" w:rsidRDefault="00FF3B2F" w:rsidP="008B33FF">
      <w:r>
        <w:t xml:space="preserve">Die vorgegebenen Berufe müssen den Arbeitsbereichen „Dienstleistungen“, „Arbeit und Produktion“ </w:t>
      </w:r>
      <w:r w:rsidR="00DE7B7D">
        <w:t>sowie</w:t>
      </w:r>
      <w:r>
        <w:t xml:space="preserve"> „Handel und Transport“</w:t>
      </w:r>
      <w:r w:rsidR="00DE7B7D">
        <w:t xml:space="preserve"> </w:t>
      </w:r>
      <w:r w:rsidR="008B33FF">
        <w:t xml:space="preserve">wie folgt </w:t>
      </w:r>
      <w:r w:rsidR="00DE7B7D">
        <w:t>zugeordnet werden:</w:t>
      </w:r>
    </w:p>
    <w:p w:rsidR="00B343E6" w:rsidRPr="004F2A9C" w:rsidRDefault="00B343E6" w:rsidP="00B343E6">
      <w:pPr>
        <w:spacing w:after="120"/>
        <w:rPr>
          <w:b/>
        </w:rPr>
      </w:pPr>
      <w:r w:rsidRPr="004F2A9C">
        <w:rPr>
          <w:b/>
        </w:rPr>
        <w:t>Dienstleistungen:</w:t>
      </w:r>
    </w:p>
    <w:p w:rsidR="00B343E6" w:rsidRDefault="00B343E6" w:rsidP="00B343E6">
      <w:pPr>
        <w:pStyle w:val="Listenabsatz"/>
        <w:numPr>
          <w:ilvl w:val="0"/>
          <w:numId w:val="6"/>
        </w:numPr>
        <w:spacing w:after="0"/>
      </w:pPr>
      <w:r>
        <w:t>Notarzt/Notärztin</w:t>
      </w:r>
    </w:p>
    <w:p w:rsidR="00B343E6" w:rsidRDefault="00B343E6" w:rsidP="00B343E6">
      <w:pPr>
        <w:pStyle w:val="Listenabsatz"/>
        <w:numPr>
          <w:ilvl w:val="0"/>
          <w:numId w:val="6"/>
        </w:numPr>
        <w:spacing w:after="0"/>
      </w:pPr>
      <w:r>
        <w:t>Briefträger/Briefträgerin</w:t>
      </w:r>
    </w:p>
    <w:p w:rsidR="00B343E6" w:rsidRDefault="00B343E6" w:rsidP="00B343E6">
      <w:pPr>
        <w:pStyle w:val="Listenabsatz"/>
        <w:numPr>
          <w:ilvl w:val="0"/>
          <w:numId w:val="6"/>
        </w:numPr>
        <w:spacing w:after="0"/>
      </w:pPr>
      <w:r>
        <w:t>Automechaniker/Automechanikerin</w:t>
      </w:r>
    </w:p>
    <w:p w:rsidR="00B343E6" w:rsidRDefault="00B343E6" w:rsidP="004F2A9C">
      <w:pPr>
        <w:pStyle w:val="Listenabsatz"/>
        <w:numPr>
          <w:ilvl w:val="0"/>
          <w:numId w:val="6"/>
        </w:numPr>
        <w:ind w:left="714" w:hanging="357"/>
        <w:contextualSpacing w:val="0"/>
      </w:pPr>
      <w:r>
        <w:t xml:space="preserve">Feuerwehrmann/Feuerwehrfrau </w:t>
      </w:r>
    </w:p>
    <w:p w:rsidR="004F2A9C" w:rsidRDefault="004F2A9C" w:rsidP="004F2A9C">
      <w:pPr>
        <w:pStyle w:val="Listenabsatz"/>
        <w:spacing w:after="120"/>
        <w:ind w:left="0"/>
        <w:contextualSpacing w:val="0"/>
        <w:rPr>
          <w:b/>
        </w:rPr>
      </w:pPr>
      <w:r w:rsidRPr="004F2A9C">
        <w:rPr>
          <w:b/>
        </w:rPr>
        <w:t>Herstellung und Produktion:</w:t>
      </w:r>
    </w:p>
    <w:p w:rsidR="004F2A9C" w:rsidRPr="00C01CA5" w:rsidRDefault="00C01CA5" w:rsidP="004F2A9C">
      <w:pPr>
        <w:pStyle w:val="Listenabsatz"/>
        <w:numPr>
          <w:ilvl w:val="0"/>
          <w:numId w:val="7"/>
        </w:numPr>
        <w:spacing w:after="0"/>
        <w:contextualSpacing w:val="0"/>
        <w:rPr>
          <w:b/>
        </w:rPr>
      </w:pPr>
      <w:r>
        <w:t>Bäcker/Bäckerin</w:t>
      </w:r>
    </w:p>
    <w:p w:rsidR="00C01CA5" w:rsidRPr="00C01CA5" w:rsidRDefault="00C01CA5" w:rsidP="004F2A9C">
      <w:pPr>
        <w:pStyle w:val="Listenabsatz"/>
        <w:numPr>
          <w:ilvl w:val="0"/>
          <w:numId w:val="7"/>
        </w:numPr>
        <w:spacing w:after="0"/>
        <w:contextualSpacing w:val="0"/>
        <w:rPr>
          <w:b/>
        </w:rPr>
      </w:pPr>
      <w:r>
        <w:t>Bauarbeiter/Bauarbeiterin</w:t>
      </w:r>
    </w:p>
    <w:p w:rsidR="00C01CA5" w:rsidRPr="00C01CA5" w:rsidRDefault="00C01CA5" w:rsidP="004F2A9C">
      <w:pPr>
        <w:pStyle w:val="Listenabsatz"/>
        <w:numPr>
          <w:ilvl w:val="0"/>
          <w:numId w:val="7"/>
        </w:numPr>
        <w:spacing w:after="0"/>
        <w:contextualSpacing w:val="0"/>
        <w:rPr>
          <w:b/>
        </w:rPr>
      </w:pPr>
      <w:r>
        <w:t>Koch/Köchin</w:t>
      </w:r>
    </w:p>
    <w:p w:rsidR="00C01CA5" w:rsidRPr="00C01CA5" w:rsidRDefault="00C01CA5" w:rsidP="00C01CA5">
      <w:pPr>
        <w:pStyle w:val="Listenabsatz"/>
        <w:numPr>
          <w:ilvl w:val="0"/>
          <w:numId w:val="7"/>
        </w:numPr>
        <w:ind w:left="714" w:hanging="357"/>
        <w:contextualSpacing w:val="0"/>
        <w:rPr>
          <w:b/>
        </w:rPr>
      </w:pPr>
      <w:r>
        <w:t>Florist/Floristin</w:t>
      </w:r>
    </w:p>
    <w:p w:rsidR="00C01CA5" w:rsidRDefault="00B92F78" w:rsidP="00B92F78">
      <w:pPr>
        <w:pStyle w:val="Listenabsatz"/>
        <w:spacing w:after="120"/>
        <w:ind w:left="0"/>
        <w:contextualSpacing w:val="0"/>
        <w:rPr>
          <w:b/>
        </w:rPr>
      </w:pPr>
      <w:r w:rsidRPr="00B92F78">
        <w:rPr>
          <w:b/>
        </w:rPr>
        <w:t>Handel und Transport:</w:t>
      </w:r>
    </w:p>
    <w:p w:rsidR="00311813" w:rsidRDefault="00311813" w:rsidP="00311813">
      <w:pPr>
        <w:pStyle w:val="Listenabsatz"/>
        <w:numPr>
          <w:ilvl w:val="0"/>
          <w:numId w:val="8"/>
        </w:numPr>
        <w:spacing w:after="0"/>
        <w:ind w:left="714" w:hanging="357"/>
        <w:contextualSpacing w:val="0"/>
        <w:rPr>
          <w:b/>
        </w:rPr>
      </w:pPr>
      <w:r>
        <w:t xml:space="preserve">Blumenlieferant/Blumenlieferantin </w:t>
      </w:r>
    </w:p>
    <w:p w:rsidR="00311813" w:rsidRPr="00311813" w:rsidRDefault="00311813" w:rsidP="00311813">
      <w:pPr>
        <w:pStyle w:val="Listenabsatz"/>
        <w:numPr>
          <w:ilvl w:val="0"/>
          <w:numId w:val="8"/>
        </w:numPr>
        <w:spacing w:after="0"/>
        <w:ind w:left="714" w:hanging="357"/>
        <w:contextualSpacing w:val="0"/>
        <w:rPr>
          <w:b/>
        </w:rPr>
      </w:pPr>
      <w:r>
        <w:t xml:space="preserve">Busfahrer/Busfahrerin </w:t>
      </w:r>
    </w:p>
    <w:p w:rsidR="00311813" w:rsidRPr="00311813" w:rsidRDefault="00311813" w:rsidP="00311813">
      <w:pPr>
        <w:pStyle w:val="Listenabsatz"/>
        <w:numPr>
          <w:ilvl w:val="0"/>
          <w:numId w:val="8"/>
        </w:numPr>
        <w:spacing w:after="0"/>
        <w:ind w:left="714" w:hanging="357"/>
        <w:contextualSpacing w:val="0"/>
        <w:rPr>
          <w:b/>
        </w:rPr>
      </w:pPr>
      <w:r>
        <w:t>LKW-Fahrer/LKW-Fahrerin</w:t>
      </w:r>
    </w:p>
    <w:p w:rsidR="00B92F78" w:rsidRPr="00703B44" w:rsidRDefault="00311813" w:rsidP="00703B44">
      <w:pPr>
        <w:pStyle w:val="Listenabsatz"/>
        <w:numPr>
          <w:ilvl w:val="0"/>
          <w:numId w:val="8"/>
        </w:numPr>
        <w:spacing w:after="360"/>
        <w:ind w:left="714" w:hanging="357"/>
        <w:contextualSpacing w:val="0"/>
        <w:rPr>
          <w:b/>
        </w:rPr>
      </w:pPr>
      <w:r>
        <w:t>Verkäufer/Verkäuferin</w:t>
      </w:r>
    </w:p>
    <w:p w:rsidR="000F4D92" w:rsidRDefault="00CA3AD0" w:rsidP="00E10014">
      <w:pPr>
        <w:pStyle w:val="Listenabsatz"/>
        <w:numPr>
          <w:ilvl w:val="0"/>
          <w:numId w:val="13"/>
        </w:numPr>
        <w:spacing w:after="480"/>
        <w:contextualSpacing w:val="0"/>
      </w:pPr>
      <w:r>
        <w:t>Die Zuordnungsaufgabe wird per „Drag and Drop“ gelöst. Ihre Lösung können die Kinder eigenständig überprüfen („Lösung prüfen“).</w:t>
      </w:r>
    </w:p>
    <w:p w:rsidR="000F4D92" w:rsidRDefault="000F4D92" w:rsidP="000F4D92">
      <w:pPr>
        <w:pStyle w:val="Listenabsatz"/>
        <w:spacing w:after="480"/>
        <w:ind w:left="714"/>
        <w:contextualSpacing w:val="0"/>
      </w:pPr>
    </w:p>
    <w:p w:rsidR="000F4D92" w:rsidRDefault="000F4D92" w:rsidP="000F4D92">
      <w:pPr>
        <w:pStyle w:val="Listenabsatz"/>
        <w:spacing w:after="480"/>
        <w:ind w:left="714"/>
        <w:contextualSpacing w:val="0"/>
      </w:pPr>
    </w:p>
    <w:p w:rsidR="00C87B64" w:rsidRDefault="00C87B64" w:rsidP="00C87B64">
      <w:pPr>
        <w:pStyle w:val="berschrift1"/>
        <w:spacing w:before="240"/>
      </w:pPr>
      <w:r>
        <w:lastRenderedPageBreak/>
        <w:t>Übung 3 (Zusatzaufgabe): Wortgitter Berufe</w:t>
      </w:r>
    </w:p>
    <w:p w:rsidR="00C87B64" w:rsidRDefault="00C87B64" w:rsidP="00C87B64">
      <w:pPr>
        <w:rPr>
          <w:lang w:val="en-US"/>
        </w:rPr>
      </w:pPr>
      <w:r w:rsidRPr="00377F40">
        <w:rPr>
          <w:u w:val="single"/>
          <w:lang w:val="en-US"/>
        </w:rPr>
        <w:t>Aufgabe:</w:t>
      </w:r>
      <w:r w:rsidRPr="00377F40">
        <w:rPr>
          <w:lang w:val="en-US"/>
        </w:rPr>
        <w:t xml:space="preserve"> </w:t>
      </w:r>
      <w:r w:rsidR="00A26DDA">
        <w:rPr>
          <w:lang w:val="en-US"/>
        </w:rPr>
        <w:t>Finde alle Berufe im Wortgitter!</w:t>
      </w:r>
    </w:p>
    <w:p w:rsidR="00C87B64" w:rsidRDefault="00A26DDA" w:rsidP="00C87B64">
      <w:pPr>
        <w:rPr>
          <w:rStyle w:val="Internetverknpfung"/>
        </w:rPr>
      </w:pP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722630</wp:posOffset>
            </wp:positionH>
            <wp:positionV relativeFrom="paragraph">
              <wp:posOffset>301625</wp:posOffset>
            </wp:positionV>
            <wp:extent cx="1143000" cy="1148715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8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B64">
        <w:t xml:space="preserve">Link: </w:t>
      </w:r>
      <w:r w:rsidRPr="00A26DDA">
        <w:rPr>
          <w:rStyle w:val="Internetverknpfung"/>
        </w:rPr>
        <w:t>https://learningapps.org/watch?v=p4ejcj52t21</w:t>
      </w:r>
    </w:p>
    <w:p w:rsidR="00C87B64" w:rsidRDefault="00C87B64" w:rsidP="00C87B64">
      <w:r>
        <w:t xml:space="preserve">QR-Code: </w:t>
      </w:r>
    </w:p>
    <w:p w:rsidR="008B33FF" w:rsidRDefault="008B33FF" w:rsidP="008B33FF">
      <w:pPr>
        <w:spacing w:after="120"/>
      </w:pPr>
    </w:p>
    <w:p w:rsidR="000C400A" w:rsidRDefault="000C400A" w:rsidP="00A72EC6"/>
    <w:p w:rsidR="005623E8" w:rsidRDefault="005623E8" w:rsidP="005623E8">
      <w:pPr>
        <w:spacing w:after="480"/>
      </w:pPr>
    </w:p>
    <w:p w:rsidR="00A72EC6" w:rsidRDefault="00AF25C8" w:rsidP="00AF25C8">
      <w:r>
        <w:t>In dem Wortgitter verstecken sich Berufe, die waagerecht, senkrecht oder diagonal vorkommen können. Folgende Wörter sollen gefunden werden:</w:t>
      </w:r>
    </w:p>
    <w:p w:rsidR="00AF25C8" w:rsidRDefault="00AF25C8" w:rsidP="0048351A">
      <w:pPr>
        <w:pStyle w:val="Listenabsatz"/>
        <w:numPr>
          <w:ilvl w:val="0"/>
          <w:numId w:val="10"/>
        </w:numPr>
      </w:pPr>
      <w:r>
        <w:t>Köchin</w:t>
      </w:r>
    </w:p>
    <w:p w:rsidR="00AF25C8" w:rsidRDefault="00AF25C8" w:rsidP="0048351A">
      <w:pPr>
        <w:pStyle w:val="Listenabsatz"/>
        <w:numPr>
          <w:ilvl w:val="0"/>
          <w:numId w:val="10"/>
        </w:numPr>
      </w:pPr>
      <w:r>
        <w:t>Verkäufer</w:t>
      </w:r>
    </w:p>
    <w:p w:rsidR="00AF25C8" w:rsidRDefault="00AF25C8" w:rsidP="0048351A">
      <w:pPr>
        <w:pStyle w:val="Listenabsatz"/>
        <w:numPr>
          <w:ilvl w:val="0"/>
          <w:numId w:val="10"/>
        </w:numPr>
      </w:pPr>
      <w:r>
        <w:t>Notärztin</w:t>
      </w:r>
    </w:p>
    <w:p w:rsidR="00AF25C8" w:rsidRDefault="00AF25C8" w:rsidP="0048351A">
      <w:pPr>
        <w:pStyle w:val="Listenabsatz"/>
        <w:numPr>
          <w:ilvl w:val="0"/>
          <w:numId w:val="10"/>
        </w:numPr>
      </w:pPr>
      <w:r>
        <w:t>LKW-Fahrerin</w:t>
      </w:r>
    </w:p>
    <w:p w:rsidR="00AF25C8" w:rsidRDefault="00AF25C8" w:rsidP="0048351A">
      <w:pPr>
        <w:pStyle w:val="Listenabsatz"/>
        <w:numPr>
          <w:ilvl w:val="0"/>
          <w:numId w:val="10"/>
        </w:numPr>
      </w:pPr>
      <w:r>
        <w:t>Mechanikerin</w:t>
      </w:r>
    </w:p>
    <w:p w:rsidR="00AF25C8" w:rsidRDefault="00AF25C8" w:rsidP="0048351A">
      <w:pPr>
        <w:pStyle w:val="Listenabsatz"/>
        <w:numPr>
          <w:ilvl w:val="0"/>
          <w:numId w:val="10"/>
        </w:numPr>
      </w:pPr>
      <w:r>
        <w:t>Bäckerin</w:t>
      </w:r>
    </w:p>
    <w:p w:rsidR="00AF25C8" w:rsidRDefault="00AF25C8" w:rsidP="0048351A">
      <w:pPr>
        <w:pStyle w:val="Listenabsatz"/>
        <w:numPr>
          <w:ilvl w:val="0"/>
          <w:numId w:val="10"/>
        </w:numPr>
      </w:pPr>
      <w:r>
        <w:t>Lieferant</w:t>
      </w:r>
    </w:p>
    <w:p w:rsidR="00AF25C8" w:rsidRDefault="00AF25C8" w:rsidP="0048351A">
      <w:pPr>
        <w:pStyle w:val="Listenabsatz"/>
        <w:numPr>
          <w:ilvl w:val="0"/>
          <w:numId w:val="10"/>
        </w:numPr>
      </w:pPr>
      <w:r>
        <w:t>Bauarbeiter</w:t>
      </w:r>
    </w:p>
    <w:p w:rsidR="00AF25C8" w:rsidRDefault="00AF25C8" w:rsidP="0048351A">
      <w:pPr>
        <w:pStyle w:val="Listenabsatz"/>
        <w:numPr>
          <w:ilvl w:val="0"/>
          <w:numId w:val="10"/>
        </w:numPr>
      </w:pPr>
      <w:r>
        <w:t>Florist</w:t>
      </w:r>
      <w:bookmarkStart w:id="0" w:name="_GoBack"/>
      <w:bookmarkEnd w:id="0"/>
    </w:p>
    <w:p w:rsidR="00AF25C8" w:rsidRDefault="00AF25C8" w:rsidP="009602B9">
      <w:pPr>
        <w:pStyle w:val="Listenabsatz"/>
        <w:numPr>
          <w:ilvl w:val="0"/>
          <w:numId w:val="10"/>
        </w:numPr>
        <w:spacing w:after="360"/>
        <w:ind w:left="714" w:hanging="357"/>
        <w:contextualSpacing w:val="0"/>
      </w:pPr>
      <w:r>
        <w:t>Briefträger</w:t>
      </w:r>
    </w:p>
    <w:p w:rsidR="00F81756" w:rsidRPr="005623E8" w:rsidRDefault="00B828C4" w:rsidP="00E10014">
      <w:pPr>
        <w:pStyle w:val="Listenabsatz"/>
        <w:numPr>
          <w:ilvl w:val="0"/>
          <w:numId w:val="12"/>
        </w:numPr>
      </w:pPr>
      <w:r>
        <w:t>Gefundene Wörter können direkt im Wortgitter markiert werden. Sie werden dan</w:t>
      </w:r>
      <w:r w:rsidR="00507CF2">
        <w:t>n automatisch kontrolliert und</w:t>
      </w:r>
      <w:r>
        <w:t xml:space="preserve"> (falls sie korrekt sind) in grün unterlegt sowie der Lösungsliste hinzugefügt.  </w:t>
      </w:r>
    </w:p>
    <w:sectPr w:rsidR="00F81756" w:rsidRPr="005623E8">
      <w:headerReference w:type="default" r:id="rId11"/>
      <w:footerReference w:type="default" r:id="rId12"/>
      <w:pgSz w:w="11906" w:h="16838"/>
      <w:pgMar w:top="1418" w:right="1418" w:bottom="1418" w:left="1418" w:header="510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F01" w:rsidRDefault="00D62F01">
      <w:pPr>
        <w:spacing w:after="0" w:line="240" w:lineRule="auto"/>
      </w:pPr>
      <w:r>
        <w:separator/>
      </w:r>
    </w:p>
  </w:endnote>
  <w:endnote w:type="continuationSeparator" w:id="0">
    <w:p w:rsidR="00D62F01" w:rsidRDefault="00D6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0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4"/>
      <w:gridCol w:w="6226"/>
    </w:tblGrid>
    <w:tr w:rsidR="00FA06D9">
      <w:trPr>
        <w:trHeight w:val="982"/>
      </w:trPr>
      <w:tc>
        <w:tcPr>
          <w:tcW w:w="2834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105508098"/>
            <w:docPartObj>
              <w:docPartGallery w:val="Page Numbers (Top of Page)"/>
              <w:docPartUnique/>
            </w:docPartObj>
          </w:sdtPr>
          <w:sdtEndPr/>
          <w:sdtContent>
            <w:p w:rsidR="00FA06D9" w:rsidRDefault="00A32F7D">
              <w:pPr>
                <w:pStyle w:val="Fuzeile"/>
                <w:spacing w:line="276" w:lineRule="auto"/>
                <w:rPr>
                  <w:b/>
                  <w:sz w:val="14"/>
                  <w:szCs w:val="16"/>
                </w:rPr>
              </w:pPr>
              <w:r>
                <w:rPr>
                  <w:noProof/>
                  <w:lang w:eastAsia="de-DE"/>
                </w:rPr>
                <w:drawing>
                  <wp:inline distT="0" distB="0" distL="0" distR="0">
                    <wp:extent cx="1253490" cy="473710"/>
                    <wp:effectExtent l="0" t="0" r="0" b="0"/>
                    <wp:docPr id="1" name="Grafik 6" descr="Logo DigiLe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Grafik 6" descr="Logo DigiLe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 l="316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53490" cy="47371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:rsidR="00FA06D9" w:rsidRDefault="00A32F7D">
              <w:pPr>
                <w:pStyle w:val="Fuzeile"/>
                <w:spacing w:line="276" w:lineRule="auto"/>
                <w:rPr>
                  <w:b/>
                  <w:sz w:val="14"/>
                  <w:szCs w:val="16"/>
                </w:rPr>
              </w:pPr>
              <w:r>
                <w:rPr>
                  <w:sz w:val="14"/>
                  <w:szCs w:val="16"/>
                </w:rPr>
                <w:t>www.digileg-macht-schule.de</w:t>
              </w:r>
            </w:p>
          </w:sdtContent>
        </w:sdt>
      </w:tc>
      <w:tc>
        <w:tcPr>
          <w:tcW w:w="622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A06D9" w:rsidRDefault="00A32F7D">
          <w:pPr>
            <w:pStyle w:val="Fuzeile"/>
            <w:spacing w:line="276" w:lineRule="auto"/>
            <w:jc w:val="right"/>
            <w:rPr>
              <w:b/>
              <w:sz w:val="14"/>
              <w:szCs w:val="16"/>
            </w:rPr>
          </w:pPr>
          <w:r>
            <w:rPr>
              <w:b/>
              <w:sz w:val="14"/>
              <w:szCs w:val="16"/>
            </w:rPr>
            <w:t xml:space="preserve">Seite </w:t>
          </w:r>
          <w:r>
            <w:rPr>
              <w:b/>
              <w:bCs/>
              <w:sz w:val="14"/>
              <w:szCs w:val="16"/>
            </w:rPr>
            <w:fldChar w:fldCharType="begin"/>
          </w:r>
          <w:r>
            <w:rPr>
              <w:b/>
              <w:bCs/>
              <w:sz w:val="14"/>
              <w:szCs w:val="16"/>
            </w:rPr>
            <w:instrText>PAGE \* ARABIC</w:instrText>
          </w:r>
          <w:r>
            <w:rPr>
              <w:b/>
              <w:bCs/>
              <w:sz w:val="14"/>
              <w:szCs w:val="16"/>
            </w:rPr>
            <w:fldChar w:fldCharType="separate"/>
          </w:r>
          <w:r w:rsidR="00F26008">
            <w:rPr>
              <w:b/>
              <w:bCs/>
              <w:noProof/>
              <w:sz w:val="14"/>
              <w:szCs w:val="16"/>
            </w:rPr>
            <w:t>2</w:t>
          </w:r>
          <w:r>
            <w:rPr>
              <w:b/>
              <w:bCs/>
              <w:sz w:val="14"/>
              <w:szCs w:val="16"/>
            </w:rPr>
            <w:fldChar w:fldCharType="end"/>
          </w:r>
          <w:r>
            <w:rPr>
              <w:b/>
              <w:sz w:val="14"/>
              <w:szCs w:val="16"/>
            </w:rPr>
            <w:t xml:space="preserve"> von </w:t>
          </w:r>
          <w:r>
            <w:rPr>
              <w:b/>
              <w:bCs/>
              <w:sz w:val="14"/>
              <w:szCs w:val="16"/>
            </w:rPr>
            <w:fldChar w:fldCharType="begin"/>
          </w:r>
          <w:r>
            <w:rPr>
              <w:b/>
              <w:bCs/>
              <w:sz w:val="14"/>
              <w:szCs w:val="16"/>
            </w:rPr>
            <w:instrText>NUMPAGES \* ARABIC</w:instrText>
          </w:r>
          <w:r>
            <w:rPr>
              <w:b/>
              <w:bCs/>
              <w:sz w:val="14"/>
              <w:szCs w:val="16"/>
            </w:rPr>
            <w:fldChar w:fldCharType="separate"/>
          </w:r>
          <w:r w:rsidR="00F26008">
            <w:rPr>
              <w:b/>
              <w:bCs/>
              <w:noProof/>
              <w:sz w:val="14"/>
              <w:szCs w:val="16"/>
            </w:rPr>
            <w:t>3</w:t>
          </w:r>
          <w:r>
            <w:rPr>
              <w:b/>
              <w:bCs/>
              <w:sz w:val="14"/>
              <w:szCs w:val="16"/>
            </w:rPr>
            <w:fldChar w:fldCharType="end"/>
          </w:r>
        </w:p>
        <w:p w:rsidR="00FA06D9" w:rsidRDefault="000C400A" w:rsidP="000C400A">
          <w:pPr>
            <w:pStyle w:val="Fuzeile"/>
            <w:spacing w:line="276" w:lineRule="auto"/>
            <w:jc w:val="right"/>
            <w:rPr>
              <w:b/>
              <w:sz w:val="14"/>
              <w:szCs w:val="16"/>
              <w:lang w:val="en-US"/>
            </w:rPr>
          </w:pPr>
          <w:r>
            <w:rPr>
              <w:sz w:val="14"/>
              <w:szCs w:val="16"/>
              <w:lang w:val="en-US"/>
            </w:rPr>
            <w:t xml:space="preserve">Pia </w:t>
          </w:r>
          <w:proofErr w:type="spellStart"/>
          <w:r>
            <w:rPr>
              <w:sz w:val="14"/>
              <w:szCs w:val="16"/>
              <w:lang w:val="en-US"/>
            </w:rPr>
            <w:t>Nüßler</w:t>
          </w:r>
          <w:proofErr w:type="spellEnd"/>
          <w:r w:rsidRPr="000C400A">
            <w:rPr>
              <w:sz w:val="14"/>
              <w:szCs w:val="16"/>
              <w:lang w:val="en-US"/>
            </w:rPr>
            <w:t xml:space="preserve"> </w:t>
          </w:r>
          <w:proofErr w:type="spellStart"/>
          <w:r w:rsidRPr="000C400A">
            <w:rPr>
              <w:sz w:val="14"/>
              <w:szCs w:val="16"/>
              <w:lang w:val="en-US"/>
            </w:rPr>
            <w:t>unter</w:t>
          </w:r>
          <w:proofErr w:type="spellEnd"/>
          <w:r w:rsidRPr="000C400A">
            <w:rPr>
              <w:sz w:val="14"/>
              <w:szCs w:val="16"/>
              <w:lang w:val="en-US"/>
            </w:rPr>
            <w:t xml:space="preserve"> CC BY-SA 4.0 via </w:t>
          </w:r>
          <w:proofErr w:type="spellStart"/>
          <w:r w:rsidRPr="000C400A">
            <w:rPr>
              <w:sz w:val="14"/>
              <w:szCs w:val="16"/>
              <w:lang w:val="en-US"/>
            </w:rPr>
            <w:t>DigiLeG</w:t>
          </w:r>
          <w:proofErr w:type="spellEnd"/>
          <w:r w:rsidRPr="000C400A">
            <w:rPr>
              <w:sz w:val="14"/>
              <w:szCs w:val="16"/>
              <w:lang w:val="en-US"/>
            </w:rPr>
            <w:t>-Portal</w:t>
          </w:r>
        </w:p>
      </w:tc>
    </w:tr>
  </w:tbl>
  <w:p w:rsidR="00FA06D9" w:rsidRDefault="00FA06D9">
    <w:pPr>
      <w:pStyle w:val="Fuzeile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F01" w:rsidRDefault="00D62F01">
      <w:pPr>
        <w:spacing w:after="0" w:line="240" w:lineRule="auto"/>
      </w:pPr>
      <w:r>
        <w:separator/>
      </w:r>
    </w:p>
  </w:footnote>
  <w:footnote w:type="continuationSeparator" w:id="0">
    <w:p w:rsidR="00D62F01" w:rsidRDefault="00D62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012" w:type="dxa"/>
      <w:tblLayout w:type="fixed"/>
      <w:tblCellMar>
        <w:left w:w="0" w:type="dxa"/>
        <w:right w:w="30" w:type="dxa"/>
      </w:tblCellMar>
      <w:tblLook w:val="04A0" w:firstRow="1" w:lastRow="0" w:firstColumn="1" w:lastColumn="0" w:noHBand="0" w:noVBand="1"/>
    </w:tblPr>
    <w:tblGrid>
      <w:gridCol w:w="8790"/>
      <w:gridCol w:w="222"/>
    </w:tblGrid>
    <w:tr w:rsidR="00FA06D9">
      <w:trPr>
        <w:trHeight w:val="20"/>
      </w:trPr>
      <w:tc>
        <w:tcPr>
          <w:tcW w:w="8789" w:type="dxa"/>
          <w:tcBorders>
            <w:top w:val="nil"/>
            <w:left w:val="nil"/>
            <w:bottom w:val="nil"/>
            <w:right w:val="nil"/>
          </w:tcBorders>
        </w:tcPr>
        <w:p w:rsidR="009233EE" w:rsidRDefault="009233EE">
          <w:pPr>
            <w:pStyle w:val="Kopfzeile"/>
            <w:rPr>
              <w:b/>
            </w:rPr>
          </w:pPr>
          <w:r w:rsidRPr="009233EE">
            <w:rPr>
              <w:b/>
            </w:rPr>
            <w:t>Arbeit und Produktion</w:t>
          </w:r>
        </w:p>
        <w:p w:rsidR="00FA06D9" w:rsidRDefault="009233EE">
          <w:pPr>
            <w:pStyle w:val="Kopfzeile"/>
          </w:pPr>
          <w:r w:rsidRPr="009233EE">
            <w:t>Berufe - Textile Kette - Automatisierung</w:t>
          </w:r>
        </w:p>
      </w:tc>
      <w:tc>
        <w:tcPr>
          <w:tcW w:w="222" w:type="dxa"/>
          <w:tcBorders>
            <w:top w:val="nil"/>
            <w:left w:val="nil"/>
            <w:bottom w:val="nil"/>
            <w:right w:val="single" w:sz="24" w:space="0" w:color="3D3D3D"/>
          </w:tcBorders>
        </w:tcPr>
        <w:p w:rsidR="00FA06D9" w:rsidRDefault="00FA06D9">
          <w:pPr>
            <w:pStyle w:val="HalberAbstand"/>
            <w:spacing w:after="0"/>
            <w:jc w:val="right"/>
            <w:rPr>
              <w:sz w:val="16"/>
            </w:rPr>
          </w:pPr>
        </w:p>
      </w:tc>
    </w:tr>
  </w:tbl>
  <w:p w:rsidR="00FA06D9" w:rsidRDefault="00FA06D9">
    <w:pPr>
      <w:pStyle w:val="HalberAbstand"/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81FCF"/>
    <w:multiLevelType w:val="hybridMultilevel"/>
    <w:tmpl w:val="08B690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E0EAE"/>
    <w:multiLevelType w:val="hybridMultilevel"/>
    <w:tmpl w:val="4EEC488C"/>
    <w:lvl w:ilvl="0" w:tplc="8A486558">
      <w:start w:val="1"/>
      <w:numFmt w:val="bullet"/>
      <w:lvlText w:val=""/>
      <w:lvlJc w:val="left"/>
      <w:pPr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C7B55"/>
    <w:multiLevelType w:val="multilevel"/>
    <w:tmpl w:val="6608B8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630744"/>
    <w:multiLevelType w:val="hybridMultilevel"/>
    <w:tmpl w:val="F7087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1B8"/>
    <w:multiLevelType w:val="multilevel"/>
    <w:tmpl w:val="DA405A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FAF69D1"/>
    <w:multiLevelType w:val="hybridMultilevel"/>
    <w:tmpl w:val="673E4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93C58"/>
    <w:multiLevelType w:val="hybridMultilevel"/>
    <w:tmpl w:val="7D6E6A9E"/>
    <w:lvl w:ilvl="0" w:tplc="A31E5B7E">
      <w:start w:val="1"/>
      <w:numFmt w:val="bullet"/>
      <w:lvlText w:val=""/>
      <w:lvlJc w:val="left"/>
      <w:pPr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908C7"/>
    <w:multiLevelType w:val="hybridMultilevel"/>
    <w:tmpl w:val="B40A6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418CE"/>
    <w:multiLevelType w:val="hybridMultilevel"/>
    <w:tmpl w:val="953226DE"/>
    <w:lvl w:ilvl="0" w:tplc="3C5CF29A">
      <w:start w:val="1"/>
      <w:numFmt w:val="bullet"/>
      <w:lvlText w:val=""/>
      <w:lvlJc w:val="left"/>
      <w:pPr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150FC"/>
    <w:multiLevelType w:val="hybridMultilevel"/>
    <w:tmpl w:val="55702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81518"/>
    <w:multiLevelType w:val="hybridMultilevel"/>
    <w:tmpl w:val="D496273A"/>
    <w:lvl w:ilvl="0" w:tplc="37D44C70">
      <w:start w:val="1"/>
      <w:numFmt w:val="bullet"/>
      <w:lvlText w:val=""/>
      <w:lvlJc w:val="left"/>
      <w:pPr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356E3"/>
    <w:multiLevelType w:val="multilevel"/>
    <w:tmpl w:val="0C1006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0913E5"/>
    <w:multiLevelType w:val="multilevel"/>
    <w:tmpl w:val="DB6C49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D9"/>
    <w:rsid w:val="000236BA"/>
    <w:rsid w:val="000C400A"/>
    <w:rsid w:val="000F4D92"/>
    <w:rsid w:val="00246BF0"/>
    <w:rsid w:val="002958F9"/>
    <w:rsid w:val="002D0713"/>
    <w:rsid w:val="002F2A8F"/>
    <w:rsid w:val="00311813"/>
    <w:rsid w:val="003744D8"/>
    <w:rsid w:val="00377F40"/>
    <w:rsid w:val="003A639A"/>
    <w:rsid w:val="0048351A"/>
    <w:rsid w:val="004E702C"/>
    <w:rsid w:val="004F2A9C"/>
    <w:rsid w:val="00507CF2"/>
    <w:rsid w:val="005355E8"/>
    <w:rsid w:val="005623E8"/>
    <w:rsid w:val="005B6216"/>
    <w:rsid w:val="006506FA"/>
    <w:rsid w:val="00682724"/>
    <w:rsid w:val="006D0082"/>
    <w:rsid w:val="00703B44"/>
    <w:rsid w:val="00776896"/>
    <w:rsid w:val="007976FA"/>
    <w:rsid w:val="007D5D7D"/>
    <w:rsid w:val="008076BD"/>
    <w:rsid w:val="00837CC9"/>
    <w:rsid w:val="008B33FF"/>
    <w:rsid w:val="009233EE"/>
    <w:rsid w:val="009602B9"/>
    <w:rsid w:val="00A26DDA"/>
    <w:rsid w:val="00A32F7D"/>
    <w:rsid w:val="00A72EC6"/>
    <w:rsid w:val="00AF25C8"/>
    <w:rsid w:val="00B343E6"/>
    <w:rsid w:val="00B828C4"/>
    <w:rsid w:val="00B92F78"/>
    <w:rsid w:val="00C01CA5"/>
    <w:rsid w:val="00C36C0B"/>
    <w:rsid w:val="00C87B64"/>
    <w:rsid w:val="00CA3AD0"/>
    <w:rsid w:val="00CE6674"/>
    <w:rsid w:val="00CE6A81"/>
    <w:rsid w:val="00D62F01"/>
    <w:rsid w:val="00D675C8"/>
    <w:rsid w:val="00DD2019"/>
    <w:rsid w:val="00DD6827"/>
    <w:rsid w:val="00DE7B7D"/>
    <w:rsid w:val="00E10014"/>
    <w:rsid w:val="00E56B9A"/>
    <w:rsid w:val="00F22206"/>
    <w:rsid w:val="00F26008"/>
    <w:rsid w:val="00F81756"/>
    <w:rsid w:val="00FA06D9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7430A-7EBB-4E3D-94F2-D7AD1F31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36BA"/>
    <w:pPr>
      <w:spacing w:after="240" w:line="276" w:lineRule="auto"/>
    </w:pPr>
    <w:rPr>
      <w:rFonts w:ascii="Verdana" w:eastAsia="Calibri" w:hAnsi="Verdana"/>
      <w:color w:val="3D3D3D"/>
      <w:sz w:val="20"/>
    </w:rPr>
  </w:style>
  <w:style w:type="paragraph" w:styleId="berschrift1">
    <w:name w:val="heading 1"/>
    <w:basedOn w:val="Standard"/>
    <w:next w:val="Standard"/>
    <w:uiPriority w:val="9"/>
    <w:qFormat/>
    <w:rsid w:val="00C11E8D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uiPriority w:val="9"/>
    <w:unhideWhenUsed/>
    <w:qFormat/>
    <w:rsid w:val="00C11E8D"/>
    <w:pPr>
      <w:keepNext/>
      <w:keepLines/>
      <w:spacing w:before="48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berschrift2"/>
    <w:next w:val="Standard"/>
    <w:uiPriority w:val="9"/>
    <w:unhideWhenUsed/>
    <w:qFormat/>
    <w:rsid w:val="00C11E8D"/>
    <w:pPr>
      <w:spacing w:before="360"/>
      <w:outlineLvl w:val="2"/>
    </w:pPr>
    <w:rPr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elZchn">
    <w:name w:val="Titel Zchn"/>
    <w:basedOn w:val="Absatz-Standardschriftart"/>
    <w:link w:val="Titel"/>
    <w:uiPriority w:val="10"/>
    <w:qFormat/>
    <w:rsid w:val="00C11E8D"/>
    <w:rPr>
      <w:rFonts w:ascii="Verdana" w:eastAsiaTheme="majorEastAsia" w:hAnsi="Verdana" w:cstheme="majorBidi"/>
      <w:b/>
      <w:color w:val="3D3D3D"/>
      <w:sz w:val="28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C507F8"/>
    <w:rPr>
      <w:rFonts w:ascii="Verdana" w:eastAsiaTheme="minorEastAsia" w:hAnsi="Verdana"/>
      <w:color w:val="3D3D3D"/>
      <w:sz w:val="28"/>
    </w:rPr>
  </w:style>
  <w:style w:type="character" w:customStyle="1" w:styleId="berschrift1Zchn">
    <w:name w:val="Überschrift 1 Zchn"/>
    <w:basedOn w:val="Absatz-Standardschriftart"/>
    <w:uiPriority w:val="9"/>
    <w:qFormat/>
    <w:rsid w:val="00C11E8D"/>
    <w:rPr>
      <w:rFonts w:ascii="Verdana" w:eastAsiaTheme="majorEastAsia" w:hAnsi="Verdana" w:cstheme="majorBidi"/>
      <w:b/>
      <w:color w:val="3D3D3D"/>
      <w:sz w:val="24"/>
      <w:szCs w:val="32"/>
    </w:rPr>
  </w:style>
  <w:style w:type="character" w:customStyle="1" w:styleId="berschrift2Zchn">
    <w:name w:val="Überschrift 2 Zchn"/>
    <w:basedOn w:val="Absatz-Standardschriftart"/>
    <w:uiPriority w:val="9"/>
    <w:qFormat/>
    <w:rsid w:val="00C11E8D"/>
    <w:rPr>
      <w:rFonts w:ascii="Verdana" w:eastAsiaTheme="majorEastAsia" w:hAnsi="Verdana" w:cstheme="majorBidi"/>
      <w:b/>
      <w:color w:val="3D3D3D"/>
      <w:szCs w:val="26"/>
    </w:rPr>
  </w:style>
  <w:style w:type="character" w:customStyle="1" w:styleId="berschrift3Zchn">
    <w:name w:val="Überschrift 3 Zchn"/>
    <w:basedOn w:val="Absatz-Standardschriftart"/>
    <w:uiPriority w:val="9"/>
    <w:qFormat/>
    <w:rsid w:val="00C11E8D"/>
    <w:rPr>
      <w:rFonts w:ascii="Verdana" w:eastAsiaTheme="majorEastAsia" w:hAnsi="Verdana" w:cstheme="majorBidi"/>
      <w:b/>
      <w:color w:val="3D3D3D"/>
      <w:sz w:val="20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BE4C0A"/>
    <w:rPr>
      <w:rFonts w:ascii="Verdana" w:hAnsi="Verdana"/>
      <w:color w:val="3D3D3D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1553C2"/>
    <w:rPr>
      <w:rFonts w:ascii="Verdana" w:hAnsi="Verdana"/>
      <w:color w:val="3D3D3D"/>
      <w:sz w:val="20"/>
    </w:rPr>
  </w:style>
  <w:style w:type="character" w:styleId="Platzhaltertext">
    <w:name w:val="Placeholder Text"/>
    <w:basedOn w:val="Absatz-Standardschriftart"/>
    <w:uiPriority w:val="99"/>
    <w:semiHidden/>
    <w:qFormat/>
    <w:rsid w:val="001553C2"/>
    <w:rPr>
      <w:color w:val="808080"/>
    </w:rPr>
  </w:style>
  <w:style w:type="character" w:customStyle="1" w:styleId="HalberAbstandZchn">
    <w:name w:val="Halber Abstand Zchn"/>
    <w:basedOn w:val="Absatz-Standardschriftart"/>
    <w:link w:val="HalberAbstand"/>
    <w:qFormat/>
    <w:rsid w:val="0075717C"/>
    <w:rPr>
      <w:rFonts w:ascii="Verdana" w:hAnsi="Verdana"/>
      <w:color w:val="3D3D3D"/>
      <w:sz w:val="20"/>
    </w:rPr>
  </w:style>
  <w:style w:type="character" w:customStyle="1" w:styleId="Internetverknpfung">
    <w:name w:val="Internetverknüpfung"/>
    <w:basedOn w:val="Absatz-Standardschriftart"/>
    <w:uiPriority w:val="99"/>
    <w:unhideWhenUsed/>
    <w:qFormat/>
    <w:rsid w:val="00B661D5"/>
    <w:rPr>
      <w:color w:val="007E87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qFormat/>
    <w:rsid w:val="00B661D5"/>
    <w:rPr>
      <w:color w:val="605E5C"/>
      <w:shd w:val="clear" w:color="auto" w:fill="E1DFDD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C11E8D"/>
    <w:rPr>
      <w:rFonts w:ascii="Segoe UI" w:hAnsi="Segoe UI" w:cs="Segoe UI"/>
      <w:color w:val="3D3D3D"/>
      <w:sz w:val="18"/>
      <w:szCs w:val="18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Titel">
    <w:name w:val="Title"/>
    <w:basedOn w:val="berschrift1"/>
    <w:next w:val="Standard"/>
    <w:link w:val="TitelZchn"/>
    <w:uiPriority w:val="10"/>
    <w:qFormat/>
    <w:rsid w:val="00C11E8D"/>
    <w:pPr>
      <w:spacing w:before="240"/>
    </w:pPr>
    <w:rPr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7F8"/>
    <w:rPr>
      <w:rFonts w:eastAsiaTheme="minorEastAsia"/>
      <w:sz w:val="28"/>
    </w:rPr>
  </w:style>
  <w:style w:type="paragraph" w:styleId="Listenabsatz">
    <w:name w:val="List Paragraph"/>
    <w:basedOn w:val="Standard"/>
    <w:uiPriority w:val="34"/>
    <w:qFormat/>
    <w:rsid w:val="00055D8B"/>
    <w:pPr>
      <w:ind w:left="720"/>
      <w:contextualSpacing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BE4C0A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1553C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HalberAbstand">
    <w:name w:val="Halber Abstand"/>
    <w:basedOn w:val="Standard"/>
    <w:link w:val="HalberAbstandZchn"/>
    <w:qFormat/>
    <w:rsid w:val="0075717C"/>
    <w:pPr>
      <w:spacing w:after="1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C11E8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C50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qFormat/>
    <w:rsid w:val="00A72E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A0FA5-5D01-49DC-98BC-3D245FB0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Word-Vorlage Arbeitblatt</vt:lpstr>
    </vt:vector>
  </TitlesOfParts>
  <Company>Zentrum für Lehrerbildung | Technische Universität Chemnitz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Word-Vorlage Arbeitblatt</dc:title>
  <dc:subject>DigiLeG</dc:subject>
  <dc:creator>Sascha Falke</dc:creator>
  <cp:keywords>DigiLeG DigiLeG Arbeitsblatt</cp:keywords>
  <dc:description/>
  <cp:lastModifiedBy>Krell</cp:lastModifiedBy>
  <cp:revision>82</cp:revision>
  <cp:lastPrinted>2023-12-11T09:33:00Z</cp:lastPrinted>
  <dcterms:created xsi:type="dcterms:W3CDTF">2021-10-11T07:54:00Z</dcterms:created>
  <dcterms:modified xsi:type="dcterms:W3CDTF">2023-12-11T09:33:00Z</dcterms:modified>
  <dc:language>de-DE</dc:language>
</cp:coreProperties>
</file>